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1E72" w14:textId="3D7D7830" w:rsidR="00CD60FD" w:rsidRDefault="00CD60FD" w:rsidP="00CD60FD">
      <w:pPr>
        <w:tabs>
          <w:tab w:val="left" w:pos="2126"/>
        </w:tabs>
        <w:rPr>
          <w:rFonts w:cs="B Nazanin"/>
          <w:sz w:val="24"/>
          <w:szCs w:val="24"/>
          <w:rtl/>
        </w:rPr>
      </w:pPr>
      <w:r>
        <w:rPr>
          <w:rFonts w:hint="cs"/>
          <w:rtl/>
        </w:rPr>
        <w:t xml:space="preserve">                               </w:t>
      </w:r>
      <w:r w:rsidRPr="00CD60FD">
        <w:rPr>
          <w:rFonts w:cs="B Nazanin" w:hint="cs"/>
          <w:sz w:val="24"/>
          <w:szCs w:val="24"/>
          <w:rtl/>
        </w:rPr>
        <w:t xml:space="preserve"> پایش وثبت اطلاعات دستورالعمل شماره</w:t>
      </w:r>
      <w:r w:rsidRPr="00CD60FD">
        <w:rPr>
          <w:rFonts w:cs="B Nazanin"/>
          <w:sz w:val="24"/>
          <w:szCs w:val="24"/>
        </w:rPr>
        <w:t>8</w:t>
      </w:r>
    </w:p>
    <w:p w14:paraId="080F517F" w14:textId="037C9644" w:rsidR="00CD60FD" w:rsidRDefault="00CD60FD" w:rsidP="00CD60FD">
      <w:pPr>
        <w:tabs>
          <w:tab w:val="left" w:pos="2126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(</w:t>
      </w:r>
      <w:r w:rsidRPr="00CD60FD">
        <w:rPr>
          <w:rFonts w:cs="B Nazanin" w:hint="cs"/>
          <w:sz w:val="24"/>
          <w:szCs w:val="24"/>
          <w:rtl/>
        </w:rPr>
        <w:t>دستورالعمل آنتی بیوتیک پروفیلاکسی پیش از اعمال جراحی)</w:t>
      </w:r>
      <w:r w:rsidRPr="00CD60FD">
        <w:rPr>
          <w:rFonts w:cs="B Nazanin"/>
          <w:sz w:val="24"/>
          <w:szCs w:val="24"/>
          <w:rtl/>
        </w:rPr>
        <w:tab/>
      </w:r>
    </w:p>
    <w:p w14:paraId="5A3F81EE" w14:textId="1E9706E9" w:rsidR="00CD60FD" w:rsidRDefault="00CD60FD" w:rsidP="00CD60FD">
      <w:pPr>
        <w:tabs>
          <w:tab w:val="left" w:pos="2126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دانشگاه علوم پزشکی استان خراسان شمالی         بیمارستان تخصصی  خاتم الانبیاء شیروان  بخش ........... ماه ......... سال  .....</w:t>
      </w:r>
    </w:p>
    <w:tbl>
      <w:tblPr>
        <w:tblStyle w:val="TableGrid"/>
        <w:bidiVisual/>
        <w:tblW w:w="9449" w:type="dxa"/>
        <w:tblLook w:val="04A0" w:firstRow="1" w:lastRow="0" w:firstColumn="1" w:lastColumn="0" w:noHBand="0" w:noVBand="1"/>
      </w:tblPr>
      <w:tblGrid>
        <w:gridCol w:w="659"/>
        <w:gridCol w:w="1701"/>
        <w:gridCol w:w="1560"/>
        <w:gridCol w:w="2090"/>
        <w:gridCol w:w="1503"/>
        <w:gridCol w:w="945"/>
        <w:gridCol w:w="991"/>
      </w:tblGrid>
      <w:tr w:rsidR="00426C65" w14:paraId="537577F2" w14:textId="77777777" w:rsidTr="00426C65">
        <w:trPr>
          <w:trHeight w:val="405"/>
        </w:trPr>
        <w:tc>
          <w:tcPr>
            <w:tcW w:w="659" w:type="dxa"/>
            <w:vMerge w:val="restart"/>
          </w:tcPr>
          <w:p w14:paraId="778D1941" w14:textId="4F6777E1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01" w:type="dxa"/>
            <w:vMerge w:val="restart"/>
          </w:tcPr>
          <w:p w14:paraId="7B0ED91B" w14:textId="1D5532F0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ونام خانوادگی </w:t>
            </w:r>
          </w:p>
        </w:tc>
        <w:tc>
          <w:tcPr>
            <w:tcW w:w="1560" w:type="dxa"/>
            <w:vMerge w:val="restart"/>
          </w:tcPr>
          <w:p w14:paraId="03ABE2D0" w14:textId="18DC37F6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عمل جراحی</w:t>
            </w:r>
          </w:p>
        </w:tc>
        <w:tc>
          <w:tcPr>
            <w:tcW w:w="2090" w:type="dxa"/>
            <w:vMerge w:val="restart"/>
          </w:tcPr>
          <w:p w14:paraId="7428FEBB" w14:textId="397B66CB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آنتی بیوتیک مصرفی</w:t>
            </w:r>
          </w:p>
        </w:tc>
        <w:tc>
          <w:tcPr>
            <w:tcW w:w="1503" w:type="dxa"/>
            <w:vMerge w:val="restart"/>
          </w:tcPr>
          <w:p w14:paraId="63C13C79" w14:textId="5660FA21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پزشک معالج </w:t>
            </w:r>
          </w:p>
        </w:tc>
        <w:tc>
          <w:tcPr>
            <w:tcW w:w="1936" w:type="dxa"/>
            <w:gridSpan w:val="2"/>
          </w:tcPr>
          <w:p w14:paraId="2B9D9BBE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مطابقت بادستورالعمل</w:t>
            </w:r>
          </w:p>
          <w:p w14:paraId="0739E792" w14:textId="748772E5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25C6D7CC" w14:textId="3CBD612A" w:rsidTr="00426C65">
        <w:trPr>
          <w:trHeight w:val="300"/>
        </w:trPr>
        <w:tc>
          <w:tcPr>
            <w:tcW w:w="659" w:type="dxa"/>
            <w:vMerge/>
          </w:tcPr>
          <w:p w14:paraId="192A3A30" w14:textId="77777777" w:rsidR="00426C65" w:rsidRDefault="00426C65" w:rsidP="00CD60FD">
            <w:pPr>
              <w:tabs>
                <w:tab w:val="left" w:pos="2126"/>
              </w:tabs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14:paraId="0406F917" w14:textId="77777777" w:rsidR="00426C65" w:rsidRDefault="00426C65" w:rsidP="00CD60FD">
            <w:pPr>
              <w:tabs>
                <w:tab w:val="left" w:pos="2126"/>
              </w:tabs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14:paraId="1A8E9CEF" w14:textId="77777777" w:rsidR="00426C65" w:rsidRDefault="00426C65" w:rsidP="00CD60FD">
            <w:pPr>
              <w:tabs>
                <w:tab w:val="left" w:pos="2126"/>
              </w:tabs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090" w:type="dxa"/>
            <w:vMerge/>
          </w:tcPr>
          <w:p w14:paraId="6C272B6D" w14:textId="77777777" w:rsidR="00426C65" w:rsidRDefault="00426C65" w:rsidP="00CD60FD">
            <w:pPr>
              <w:tabs>
                <w:tab w:val="left" w:pos="2126"/>
              </w:tabs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03" w:type="dxa"/>
            <w:vMerge/>
          </w:tcPr>
          <w:p w14:paraId="35B9F40D" w14:textId="77777777" w:rsidR="00426C65" w:rsidRDefault="00426C65" w:rsidP="00CD60FD">
            <w:pPr>
              <w:tabs>
                <w:tab w:val="left" w:pos="2126"/>
              </w:tabs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39D46F83" w14:textId="52CDA35E" w:rsidR="00426C65" w:rsidRDefault="00426C65" w:rsidP="00CD60FD">
            <w:pPr>
              <w:tabs>
                <w:tab w:val="left" w:pos="2126"/>
              </w:tabs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دارد</w:t>
            </w:r>
          </w:p>
        </w:tc>
        <w:tc>
          <w:tcPr>
            <w:tcW w:w="991" w:type="dxa"/>
          </w:tcPr>
          <w:p w14:paraId="48455CC7" w14:textId="7CCAE5C6" w:rsidR="00426C65" w:rsidRDefault="00426C65" w:rsidP="00CD60FD">
            <w:pPr>
              <w:tabs>
                <w:tab w:val="left" w:pos="2126"/>
              </w:tabs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</w:tc>
      </w:tr>
      <w:tr w:rsidR="00426C65" w14:paraId="3DC105DF" w14:textId="2B4393CB" w:rsidTr="00426C65">
        <w:tc>
          <w:tcPr>
            <w:tcW w:w="659" w:type="dxa"/>
          </w:tcPr>
          <w:p w14:paraId="5C8769AF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1EE588F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FC834B3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7E9A8D31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0A278CA9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2A4BEC9D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5A89A1B8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4EE44C63" w14:textId="2B96FE71" w:rsidTr="00426C65">
        <w:tc>
          <w:tcPr>
            <w:tcW w:w="659" w:type="dxa"/>
          </w:tcPr>
          <w:p w14:paraId="310B16C0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1749C5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19D9DBA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56B8BB4A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07F5F41B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01A26AB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5AABEC7F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055CA802" w14:textId="5D333806" w:rsidTr="00426C65">
        <w:tc>
          <w:tcPr>
            <w:tcW w:w="659" w:type="dxa"/>
          </w:tcPr>
          <w:p w14:paraId="2753595E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3984390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364D20A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0DDAA499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7E948B1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6B96703C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10F9359E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6A6E0995" w14:textId="4FCA19AD" w:rsidTr="00426C65">
        <w:tc>
          <w:tcPr>
            <w:tcW w:w="659" w:type="dxa"/>
          </w:tcPr>
          <w:p w14:paraId="4EA61218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410F37E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959FB4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7C095F61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0E9CF9DD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372A3CDF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1747EDBF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723A4FBF" w14:textId="5A1C9365" w:rsidTr="00426C65">
        <w:tc>
          <w:tcPr>
            <w:tcW w:w="659" w:type="dxa"/>
          </w:tcPr>
          <w:p w14:paraId="1A72796A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4A89AA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3417C31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42462BE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90E4CE7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54A8FE8D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154F61A9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41E1A839" w14:textId="01667141" w:rsidTr="00426C65">
        <w:tc>
          <w:tcPr>
            <w:tcW w:w="659" w:type="dxa"/>
          </w:tcPr>
          <w:p w14:paraId="42123B23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0738528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AC8286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6BC294DD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22D5CAF6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7ED80FC3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52137CAA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39EE1C1A" w14:textId="4DA7A31A" w:rsidTr="00426C65">
        <w:tc>
          <w:tcPr>
            <w:tcW w:w="659" w:type="dxa"/>
          </w:tcPr>
          <w:p w14:paraId="08FF5A4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736A816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6DB357A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729F48DB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63BAFAF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173A7D8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3328F550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4A24A38B" w14:textId="77777777" w:rsidTr="00426C65">
        <w:tc>
          <w:tcPr>
            <w:tcW w:w="659" w:type="dxa"/>
          </w:tcPr>
          <w:p w14:paraId="31CBE503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61D6A5F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186A6E3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05BD2D5B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4581BC3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1D1DB696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17F26BF7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71AB3005" w14:textId="77777777" w:rsidTr="00426C65">
        <w:tc>
          <w:tcPr>
            <w:tcW w:w="659" w:type="dxa"/>
          </w:tcPr>
          <w:p w14:paraId="50CD9F1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B5CCB88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1F9179E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3C0BE1F0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2EE7905A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04999036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123E0DFC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29EEE515" w14:textId="77777777" w:rsidTr="00426C65">
        <w:tc>
          <w:tcPr>
            <w:tcW w:w="659" w:type="dxa"/>
          </w:tcPr>
          <w:p w14:paraId="3D78940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5D2ED99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7F1F913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38ED165C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7A7F93B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0B52106C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664CC358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65AFF00F" w14:textId="77777777" w:rsidTr="00426C65">
        <w:tc>
          <w:tcPr>
            <w:tcW w:w="659" w:type="dxa"/>
          </w:tcPr>
          <w:p w14:paraId="45ACCCF6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13FD9E1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9963E6A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73E552C1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3FA4A5AF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2A74EFE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63238B9D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2DF90A6B" w14:textId="77777777" w:rsidTr="00426C65">
        <w:tc>
          <w:tcPr>
            <w:tcW w:w="659" w:type="dxa"/>
          </w:tcPr>
          <w:p w14:paraId="265A486A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098CC2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0DC85C7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1704F12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33A3E7B7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31FD3810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5A5C9CD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2CF02F54" w14:textId="77777777" w:rsidTr="00426C65">
        <w:tc>
          <w:tcPr>
            <w:tcW w:w="659" w:type="dxa"/>
          </w:tcPr>
          <w:p w14:paraId="657D1E51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C00FD3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CFE0CA1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59374F6F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39EF3216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28614AE3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3782B896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7DD4132D" w14:textId="77777777" w:rsidTr="00426C65">
        <w:tc>
          <w:tcPr>
            <w:tcW w:w="659" w:type="dxa"/>
          </w:tcPr>
          <w:p w14:paraId="598F45CB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875653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AB810F1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026EEF5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74E03411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583A661D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536C53B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741DBE69" w14:textId="77777777" w:rsidTr="00426C65">
        <w:tc>
          <w:tcPr>
            <w:tcW w:w="659" w:type="dxa"/>
          </w:tcPr>
          <w:p w14:paraId="482D4519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BC0B889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B741B2F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3043DBDA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365604C0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1D01095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4BCF8B3F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77F84562" w14:textId="77777777" w:rsidTr="00426C65">
        <w:tc>
          <w:tcPr>
            <w:tcW w:w="659" w:type="dxa"/>
          </w:tcPr>
          <w:p w14:paraId="5AEEC71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55855A3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8D9FBFE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5DA53ECD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27671E4F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3A027C6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0C6ACAF1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2D040515" w14:textId="77777777" w:rsidTr="00426C65">
        <w:tc>
          <w:tcPr>
            <w:tcW w:w="659" w:type="dxa"/>
          </w:tcPr>
          <w:p w14:paraId="2E9F506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0DC0E41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51BAC1C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11A64F2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3436EEEC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3A789B37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3FE771C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46CCC4A7" w14:textId="77777777" w:rsidTr="00426C65">
        <w:tc>
          <w:tcPr>
            <w:tcW w:w="659" w:type="dxa"/>
          </w:tcPr>
          <w:p w14:paraId="734F4083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26AE02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925BD57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57DD7A89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66B2C1FE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72C92083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28F1295E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0D779317" w14:textId="77777777" w:rsidTr="00426C65">
        <w:tc>
          <w:tcPr>
            <w:tcW w:w="659" w:type="dxa"/>
          </w:tcPr>
          <w:p w14:paraId="386B7FC3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F112C6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0E0B5EC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67AFDE0C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60E65EDB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00D1D200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0C7206B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7120DAF9" w14:textId="77777777" w:rsidTr="00426C65">
        <w:tc>
          <w:tcPr>
            <w:tcW w:w="659" w:type="dxa"/>
          </w:tcPr>
          <w:p w14:paraId="3ABA18DF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058FDAE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108A77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040C92D7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7169EE16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07DFB3BD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2BFF02F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73C782A3" w14:textId="77777777" w:rsidTr="00426C65">
        <w:tc>
          <w:tcPr>
            <w:tcW w:w="659" w:type="dxa"/>
          </w:tcPr>
          <w:p w14:paraId="3D85A64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B484B5B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F7FB4EE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514CE441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0DDD6AA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0250743D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63880227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2E33EF5F" w14:textId="77777777" w:rsidTr="00426C65">
        <w:tc>
          <w:tcPr>
            <w:tcW w:w="659" w:type="dxa"/>
          </w:tcPr>
          <w:p w14:paraId="08C1982D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5F7BA16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BAA994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2AC66CD1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94960B9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2F106808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2373D80B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6FA87892" w14:textId="77777777" w:rsidTr="00426C65">
        <w:tc>
          <w:tcPr>
            <w:tcW w:w="659" w:type="dxa"/>
          </w:tcPr>
          <w:p w14:paraId="283AC2DB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152267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799C9EA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61E4026D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033E0983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7DFF8801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4F118F0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3EE68527" w14:textId="77777777" w:rsidTr="00426C65">
        <w:tc>
          <w:tcPr>
            <w:tcW w:w="659" w:type="dxa"/>
          </w:tcPr>
          <w:p w14:paraId="1109F413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5E5495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83AFFD9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5A75E3A0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77AA4903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5ABFFAC3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120402A7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22D670C2" w14:textId="77777777" w:rsidTr="00426C65">
        <w:tc>
          <w:tcPr>
            <w:tcW w:w="659" w:type="dxa"/>
          </w:tcPr>
          <w:p w14:paraId="6BCE6C3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91A016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5B47F4C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188446E7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25A0B98D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21FB217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3A3F20B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4BF7AFCF" w14:textId="77777777" w:rsidTr="00426C65">
        <w:tc>
          <w:tcPr>
            <w:tcW w:w="659" w:type="dxa"/>
          </w:tcPr>
          <w:p w14:paraId="5F4D3C9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11987B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B77D5FD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7F591D5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8C7183A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28F93486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7B60CF2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6EA99CA8" w14:textId="77777777" w:rsidTr="00426C65">
        <w:tc>
          <w:tcPr>
            <w:tcW w:w="659" w:type="dxa"/>
          </w:tcPr>
          <w:p w14:paraId="7347D338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57F02C8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49A7AD1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0566545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41BE016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3148423B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3C21904D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62A6C963" w14:textId="77777777" w:rsidTr="00426C65">
        <w:tc>
          <w:tcPr>
            <w:tcW w:w="659" w:type="dxa"/>
          </w:tcPr>
          <w:p w14:paraId="4525FDC5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D854AE0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D966B2F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6E9AD4EB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44E73C53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760206DA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46CDDD1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6C65" w14:paraId="3BED7470" w14:textId="77777777" w:rsidTr="00426C65">
        <w:tc>
          <w:tcPr>
            <w:tcW w:w="659" w:type="dxa"/>
          </w:tcPr>
          <w:p w14:paraId="73F67EFA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2722857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08284A0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14:paraId="2A269AA2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26070EA6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</w:tcPr>
          <w:p w14:paraId="77C9B474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14:paraId="101CCCE7" w14:textId="77777777" w:rsidR="00426C65" w:rsidRDefault="00426C65" w:rsidP="00CD60FD">
            <w:pPr>
              <w:tabs>
                <w:tab w:val="left" w:pos="21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ECD2528" w14:textId="77777777" w:rsidR="00CD60FD" w:rsidRPr="00CD60FD" w:rsidRDefault="00CD60FD" w:rsidP="00CD60FD">
      <w:pPr>
        <w:tabs>
          <w:tab w:val="left" w:pos="2126"/>
        </w:tabs>
        <w:rPr>
          <w:rFonts w:cs="B Nazanin"/>
          <w:sz w:val="24"/>
          <w:szCs w:val="24"/>
        </w:rPr>
      </w:pPr>
    </w:p>
    <w:sectPr w:rsidR="00CD60FD" w:rsidRPr="00CD60FD" w:rsidSect="0077553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85ED" w14:textId="77777777" w:rsidR="0077553A" w:rsidRDefault="0077553A" w:rsidP="00CD60FD">
      <w:pPr>
        <w:spacing w:after="0" w:line="240" w:lineRule="auto"/>
      </w:pPr>
      <w:r>
        <w:separator/>
      </w:r>
    </w:p>
  </w:endnote>
  <w:endnote w:type="continuationSeparator" w:id="0">
    <w:p w14:paraId="15567400" w14:textId="77777777" w:rsidR="0077553A" w:rsidRDefault="0077553A" w:rsidP="00CD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2A42" w14:textId="77777777" w:rsidR="0077553A" w:rsidRDefault="0077553A" w:rsidP="00CD60FD">
      <w:pPr>
        <w:spacing w:after="0" w:line="240" w:lineRule="auto"/>
      </w:pPr>
      <w:r>
        <w:separator/>
      </w:r>
    </w:p>
  </w:footnote>
  <w:footnote w:type="continuationSeparator" w:id="0">
    <w:p w14:paraId="16EEC488" w14:textId="77777777" w:rsidR="0077553A" w:rsidRDefault="0077553A" w:rsidP="00CD6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FD"/>
    <w:rsid w:val="00426C65"/>
    <w:rsid w:val="0077553A"/>
    <w:rsid w:val="00CD60FD"/>
    <w:rsid w:val="00F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  <w14:docId w14:val="3BCB3185"/>
  <w15:chartTrackingRefBased/>
  <w15:docId w15:val="{42A50CAD-CFEC-42C4-B18C-9F2526BA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FD"/>
  </w:style>
  <w:style w:type="paragraph" w:styleId="Footer">
    <w:name w:val="footer"/>
    <w:basedOn w:val="Normal"/>
    <w:link w:val="FooterChar"/>
    <w:uiPriority w:val="99"/>
    <w:unhideWhenUsed/>
    <w:rsid w:val="00CD6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FD"/>
  </w:style>
  <w:style w:type="table" w:styleId="TableGrid">
    <w:name w:val="Table Grid"/>
    <w:basedOn w:val="TableNormal"/>
    <w:uiPriority w:val="39"/>
    <w:rsid w:val="00CD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مرضیه یزدی زاده</dc:creator>
  <cp:keywords/>
  <dc:description/>
  <cp:lastModifiedBy>مرضیه یزدی زاده</cp:lastModifiedBy>
  <cp:revision>1</cp:revision>
  <dcterms:created xsi:type="dcterms:W3CDTF">2024-11-25T08:16:00Z</dcterms:created>
  <dcterms:modified xsi:type="dcterms:W3CDTF">2024-11-25T08:31:00Z</dcterms:modified>
</cp:coreProperties>
</file>